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fr-FR"/>
        </w:rPr>
        <w:t>Technical Specifications</w:t>
      </w:r>
    </w:p>
    <w:p>
      <w:pPr>
        <w:pStyle w:val="Body"/>
        <w:jc w:val="center"/>
      </w:pPr>
    </w:p>
    <w:p>
      <w:pPr>
        <w:pStyle w:val="Body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  <w:rtl w:val="0"/>
          <w:lang w:val="fr-FR"/>
        </w:rPr>
        <w:t>Movement:</w:t>
      </w:r>
    </w:p>
    <w:p>
      <w:pPr>
        <w:pStyle w:val="Default"/>
        <w:bidi w:val="0"/>
        <w:spacing w:before="0" w:after="266"/>
        <w:ind w:left="0" w:right="0" w:firstLine="0"/>
        <w:jc w:val="both"/>
        <w:rPr>
          <w:rFonts w:ascii="Times Roman" w:cs="Times Roman" w:hAnsi="Times Roman" w:eastAsia="Times Roman"/>
          <w:b w:val="1"/>
          <w:bCs w:val="1"/>
          <w:sz w:val="32"/>
          <w:szCs w:val="32"/>
          <w:rtl w:val="0"/>
        </w:rPr>
      </w:pP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Caliber</w:t>
      </w:r>
      <w:r>
        <w:rPr>
          <w:sz w:val="28"/>
          <w:szCs w:val="28"/>
          <w:rtl w:val="0"/>
        </w:rPr>
        <w:t xml:space="preserve">                                          </w:t>
      </w:r>
      <w:r>
        <w:rPr>
          <w:sz w:val="28"/>
          <w:szCs w:val="28"/>
          <w:rtl w:val="0"/>
        </w:rPr>
        <w:t>F</w:t>
      </w:r>
      <w:r>
        <w:rPr>
          <w:sz w:val="28"/>
          <w:szCs w:val="28"/>
          <w:rtl w:val="0"/>
          <w:lang w:val="es-ES_tradnl"/>
        </w:rPr>
        <w:t>ó</w:t>
      </w:r>
      <w:r>
        <w:rPr>
          <w:sz w:val="28"/>
          <w:szCs w:val="28"/>
          <w:rtl w:val="0"/>
          <w:lang w:val="en-US"/>
        </w:rPr>
        <w:t>rsa Chronograph, Swiss mad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Movement</w:t>
      </w:r>
      <w:r>
        <w:rPr>
          <w:sz w:val="28"/>
          <w:szCs w:val="28"/>
          <w:rtl w:val="0"/>
        </w:rPr>
        <w:t>                                     </w:t>
      </w:r>
      <w:r>
        <w:rPr>
          <w:sz w:val="28"/>
          <w:szCs w:val="28"/>
          <w:rtl w:val="0"/>
        </w:rPr>
        <w:t>LJP 7772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fr-FR"/>
        </w:rPr>
        <w:t>Movement dimensions</w:t>
      </w:r>
      <w:r>
        <w:rPr>
          <w:sz w:val="28"/>
          <w:szCs w:val="28"/>
          <w:rtl w:val="0"/>
        </w:rPr>
        <w:t xml:space="preserve">              </w:t>
      </w:r>
      <w:r>
        <w:rPr>
          <w:sz w:val="28"/>
          <w:szCs w:val="28"/>
          <w:rtl w:val="0"/>
          <w:lang w:val="it-IT"/>
        </w:rPr>
        <w:t>Diameter: 30.40 mm</w:t>
      </w:r>
    </w:p>
    <w:p>
      <w:pPr>
        <w:pStyle w:val="Default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before="0" w:after="320" w:line="48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br w:type="textWrapping"/>
      </w:r>
      <w:r>
        <w:rPr>
          <w:b w:val="1"/>
          <w:bCs w:val="1"/>
          <w:sz w:val="28"/>
          <w:szCs w:val="28"/>
          <w:rtl w:val="0"/>
          <w:lang w:val="en-US"/>
        </w:rPr>
        <w:t>Thickness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 xml:space="preserve">                                    </w:t>
      </w:r>
      <w:r>
        <w:rPr>
          <w:sz w:val="28"/>
          <w:szCs w:val="28"/>
          <w:rtl w:val="0"/>
        </w:rPr>
        <w:t>7.9 mm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Power rese</w:t>
      </w:r>
      <w:r>
        <w:rPr>
          <w:b w:val="1"/>
          <w:bCs w:val="1"/>
          <w:sz w:val="28"/>
          <w:szCs w:val="28"/>
          <w:rtl w:val="0"/>
          <w:lang w:val="fr-FR"/>
        </w:rPr>
        <w:t>r</w:t>
      </w:r>
      <w:r>
        <w:rPr>
          <w:b w:val="1"/>
          <w:bCs w:val="1"/>
          <w:sz w:val="28"/>
          <w:szCs w:val="28"/>
          <w:rtl w:val="0"/>
          <w:lang w:val="en-US"/>
        </w:rPr>
        <w:t xml:space="preserve">ve </w:t>
      </w:r>
      <w:r>
        <w:rPr>
          <w:sz w:val="28"/>
          <w:szCs w:val="28"/>
          <w:rtl w:val="0"/>
        </w:rPr>
        <w:t>                             </w:t>
      </w:r>
      <w:r>
        <w:rPr>
          <w:sz w:val="28"/>
          <w:szCs w:val="28"/>
          <w:rtl w:val="0"/>
          <w:lang w:val="en-US"/>
        </w:rPr>
        <w:t>55 hours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Number of jewels</w:t>
      </w:r>
      <w:r>
        <w:rPr>
          <w:sz w:val="28"/>
          <w:szCs w:val="28"/>
          <w:rtl w:val="0"/>
        </w:rPr>
        <w:t xml:space="preserve">                       </w:t>
      </w:r>
      <w:r>
        <w:rPr>
          <w:sz w:val="28"/>
          <w:szCs w:val="28"/>
          <w:rtl w:val="0"/>
          <w:lang w:val="de-DE"/>
        </w:rPr>
        <w:t>28 jewels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Complication</w:t>
      </w:r>
      <w:r>
        <w:rPr>
          <w:sz w:val="28"/>
          <w:szCs w:val="28"/>
          <w:rtl w:val="0"/>
        </w:rPr>
        <w:t xml:space="preserve">                               </w:t>
      </w:r>
      <w:r>
        <w:rPr>
          <w:sz w:val="28"/>
          <w:szCs w:val="28"/>
          <w:rtl w:val="0"/>
          <w:lang w:val="en-US"/>
        </w:rPr>
        <w:t>Column wheel, mechanical chronograph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Automatic system </w:t>
      </w:r>
      <w:r>
        <w:rPr>
          <w:sz w:val="28"/>
          <w:szCs w:val="28"/>
          <w:rtl w:val="0"/>
        </w:rPr>
        <w:t xml:space="preserve">                    </w:t>
      </w:r>
      <w:r>
        <w:rPr>
          <w:sz w:val="28"/>
          <w:szCs w:val="28"/>
          <w:rtl w:val="0"/>
          <w:lang w:val="fr-FR"/>
        </w:rPr>
        <w:t xml:space="preserve"> 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Uni-directional winding mechanism.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Frequency </w:t>
      </w:r>
      <w:r>
        <w:rPr>
          <w:sz w:val="28"/>
          <w:szCs w:val="28"/>
          <w:rtl w:val="0"/>
        </w:rPr>
        <w:t xml:space="preserve">                                  </w:t>
      </w:r>
      <w:r>
        <w:rPr>
          <w:sz w:val="28"/>
          <w:szCs w:val="28"/>
          <w:rtl w:val="0"/>
          <w:lang w:val="fr-FR"/>
        </w:rPr>
        <w:t xml:space="preserve"> 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21.600 vibrations/hour</w:t>
      </w:r>
      <w:r>
        <w:rPr>
          <w:sz w:val="28"/>
          <w:szCs w:val="28"/>
          <w:rtl w:val="0"/>
        </w:rPr>
        <w:t> 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fr-FR"/>
        </w:rPr>
        <w:t>Escapement</w:t>
      </w:r>
      <w:r>
        <w:rPr>
          <w:sz w:val="28"/>
          <w:szCs w:val="28"/>
          <w:rtl w:val="0"/>
        </w:rPr>
        <w:t xml:space="preserve">                                  </w:t>
      </w:r>
      <w:r>
        <w:rPr>
          <w:sz w:val="28"/>
          <w:szCs w:val="28"/>
          <w:rtl w:val="0"/>
          <w:lang w:val="fr-FR"/>
        </w:rPr>
        <w:t>Swiss lever escapement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Bridges </w:t>
      </w:r>
      <w:r>
        <w:rPr>
          <w:sz w:val="28"/>
          <w:szCs w:val="28"/>
          <w:rtl w:val="0"/>
        </w:rPr>
        <w:t xml:space="preserve">                                        </w:t>
      </w:r>
      <w:r>
        <w:rPr>
          <w:sz w:val="28"/>
          <w:szCs w:val="28"/>
          <w:rtl w:val="0"/>
          <w:lang w:val="en-US"/>
        </w:rPr>
        <w:t>Sandblasted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Bridge screws</w:t>
      </w:r>
      <w:r>
        <w:rPr>
          <w:sz w:val="28"/>
          <w:szCs w:val="28"/>
          <w:rtl w:val="0"/>
        </w:rPr>
        <w:t xml:space="preserve">                           </w:t>
      </w:r>
      <w:r>
        <w:rPr>
          <w:sz w:val="28"/>
          <w:szCs w:val="28"/>
          <w:rtl w:val="0"/>
          <w:lang w:val="fr-FR"/>
        </w:rPr>
        <w:t xml:space="preserve"> 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en-US"/>
        </w:rPr>
        <w:t>Black DLC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Column wheel </w:t>
      </w:r>
      <w:r>
        <w:rPr>
          <w:sz w:val="28"/>
          <w:szCs w:val="28"/>
          <w:rtl w:val="0"/>
        </w:rPr>
        <w:t xml:space="preserve">                            </w:t>
      </w:r>
      <w:r>
        <w:rPr>
          <w:sz w:val="28"/>
          <w:szCs w:val="28"/>
          <w:rtl w:val="0"/>
          <w:lang w:val="en-US"/>
        </w:rPr>
        <w:t>Black DLC, column tops polished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Stainless steel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 xml:space="preserve">                             </w:t>
      </w:r>
      <w:r>
        <w:rPr>
          <w:sz w:val="28"/>
          <w:szCs w:val="28"/>
          <w:rtl w:val="0"/>
          <w:lang w:val="en-US"/>
        </w:rPr>
        <w:t>Straight-grained and polished bevels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nl-NL"/>
        </w:rPr>
        <w:t>Rotor</w:t>
      </w:r>
      <w:r>
        <w:rPr>
          <w:sz w:val="28"/>
          <w:szCs w:val="28"/>
          <w:rtl w:val="0"/>
        </w:rPr>
        <w:t xml:space="preserve">                                             </w:t>
      </w:r>
      <w:r>
        <w:rPr>
          <w:sz w:val="28"/>
          <w:szCs w:val="28"/>
          <w:rtl w:val="0"/>
          <w:lang w:val="en-US"/>
        </w:rPr>
        <w:t>PVD green coating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Indictors</w:t>
      </w:r>
      <w:r>
        <w:rPr>
          <w:sz w:val="28"/>
          <w:szCs w:val="28"/>
          <w:rtl w:val="0"/>
        </w:rPr>
        <w:t xml:space="preserve">                                       </w:t>
      </w:r>
      <w:r>
        <w:rPr>
          <w:sz w:val="28"/>
          <w:szCs w:val="28"/>
          <w:rtl w:val="0"/>
          <w:lang w:val="en-US"/>
        </w:rPr>
        <w:t>Hour, minute and seconds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 w:after="320"/>
        <w:ind w:left="0" w:right="0" w:firstLine="0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Chrono Indicators </w:t>
      </w:r>
      <w:r>
        <w:rPr>
          <w:sz w:val="28"/>
          <w:szCs w:val="28"/>
          <w:rtl w:val="0"/>
        </w:rPr>
        <w:t xml:space="preserve">                      </w:t>
      </w:r>
      <w:r>
        <w:rPr>
          <w:sz w:val="28"/>
          <w:szCs w:val="28"/>
          <w:rtl w:val="0"/>
          <w:lang w:val="en-US"/>
        </w:rPr>
        <w:t>Hours, minutes and centre seconds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/>
        <w:ind w:left="0" w:right="0" w:firstLine="0"/>
        <w:jc w:val="left"/>
        <w:rPr>
          <w:sz w:val="28"/>
          <w:szCs w:val="28"/>
          <w:u w:val="single"/>
          <w:rtl w:val="0"/>
        </w:rPr>
      </w:pP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/>
        <w:ind w:left="0" w:right="0" w:firstLine="0"/>
        <w:jc w:val="left"/>
        <w:rPr>
          <w:sz w:val="28"/>
          <w:szCs w:val="28"/>
          <w:u w:val="single"/>
          <w:rtl w:val="0"/>
        </w:rPr>
      </w:pP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/>
        <w:ind w:left="0" w:right="0" w:firstLine="0"/>
        <w:jc w:val="left"/>
        <w:rPr>
          <w:sz w:val="32"/>
          <w:szCs w:val="32"/>
          <w:u w:val="single"/>
          <w:rtl w:val="0"/>
        </w:rPr>
      </w:pPr>
      <w:r>
        <w:rPr>
          <w:sz w:val="32"/>
          <w:szCs w:val="32"/>
          <w:u w:val="single"/>
          <w:rtl w:val="0"/>
          <w:lang w:val="fr-FR"/>
        </w:rPr>
        <w:t>Case/Strap/Buckle</w:t>
      </w:r>
    </w:p>
    <w:p>
      <w:pPr>
        <w:pStyle w:val="Default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bidi w:val="0"/>
        <w:spacing w:before="0"/>
        <w:ind w:left="0" w:right="0" w:firstLine="0"/>
        <w:jc w:val="left"/>
        <w:rPr>
          <w:sz w:val="32"/>
          <w:szCs w:val="32"/>
          <w:u w:val="single"/>
          <w:rtl w:val="0"/>
        </w:rPr>
      </w:pP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Limited edition</w:t>
      </w:r>
      <w:r>
        <w:rPr>
          <w:rFonts w:ascii="Times Roman" w:hAnsi="Times Roman" w:hint="default"/>
          <w:sz w:val="32"/>
          <w:szCs w:val="32"/>
          <w:rtl w:val="0"/>
        </w:rPr>
        <w:t xml:space="preserve">                              </w:t>
      </w:r>
      <w:r>
        <w:rPr>
          <w:rFonts w:ascii="Times Roman" w:hAnsi="Times Roman"/>
          <w:sz w:val="32"/>
          <w:szCs w:val="32"/>
          <w:rtl w:val="0"/>
          <w:lang w:val="en-US"/>
        </w:rPr>
        <w:t>50 pieces only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 xml:space="preserve">Case material </w:t>
      </w:r>
      <w:r>
        <w:rPr>
          <w:rFonts w:ascii="Times Roman" w:hAnsi="Times Roman" w:hint="default"/>
          <w:sz w:val="32"/>
          <w:szCs w:val="32"/>
          <w:rtl w:val="0"/>
        </w:rPr>
        <w:t xml:space="preserve">                                </w:t>
      </w:r>
      <w:r>
        <w:rPr>
          <w:rFonts w:ascii="Times Roman" w:hAnsi="Times Roman"/>
          <w:sz w:val="32"/>
          <w:szCs w:val="32"/>
          <w:rtl w:val="0"/>
        </w:rPr>
        <w:t>Grade 5 Titanium</w:t>
      </w:r>
    </w:p>
    <w:p>
      <w:pPr>
        <w:pStyle w:val="Default"/>
        <w:bidi w:val="0"/>
        <w:spacing w:before="0" w:after="320" w:line="192" w:lineRule="auto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fr-FR"/>
        </w:rPr>
        <w:t xml:space="preserve">Case dimensions </w:t>
      </w:r>
      <w:r>
        <w:rPr>
          <w:rFonts w:ascii="Times Roman" w:hAnsi="Times Roman" w:hint="default"/>
          <w:sz w:val="32"/>
          <w:szCs w:val="32"/>
          <w:rtl w:val="0"/>
        </w:rPr>
        <w:t>                           </w:t>
      </w:r>
      <w:r>
        <w:rPr>
          <w:rFonts w:ascii="Times Roman" w:hAnsi="Times Roman"/>
          <w:sz w:val="32"/>
          <w:szCs w:val="32"/>
          <w:rtl w:val="0"/>
        </w:rPr>
        <w:t>46 mm x 43 m</w:t>
      </w:r>
      <w:r>
        <w:rPr>
          <w:rFonts w:ascii="Times Roman" w:cs="Times Roman" w:hAnsi="Times Roman" w:eastAsia="Times Roman"/>
          <w:sz w:val="32"/>
          <w:szCs w:val="32"/>
          <w:rtl w:val="0"/>
        </w:rPr>
        <w:br w:type="textWrapping"/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Thickness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Times Roman" w:hAnsi="Times Roman" w:hint="default"/>
          <w:sz w:val="32"/>
          <w:szCs w:val="32"/>
          <w:rtl w:val="0"/>
        </w:rPr>
        <w:t xml:space="preserve">                                  </w:t>
      </w:r>
      <w:r>
        <w:rPr>
          <w:rFonts w:ascii="Times Roman" w:hAnsi="Times Roman"/>
          <w:sz w:val="32"/>
          <w:szCs w:val="32"/>
          <w:rtl w:val="0"/>
          <w:lang w:val="fr-FR"/>
        </w:rPr>
        <w:t xml:space="preserve"> </w:t>
      </w:r>
      <w:r>
        <w:rPr>
          <w:rFonts w:ascii="Times Roman" w:hAnsi="Times Roman" w:hint="default"/>
          <w:sz w:val="32"/>
          <w:szCs w:val="32"/>
          <w:rtl w:val="0"/>
        </w:rPr>
        <w:t xml:space="preserve">  </w:t>
      </w:r>
      <w:r>
        <w:rPr>
          <w:rFonts w:ascii="Times Roman" w:hAnsi="Times Roman"/>
          <w:sz w:val="32"/>
          <w:szCs w:val="32"/>
          <w:rtl w:val="0"/>
        </w:rPr>
        <w:t>13.80 mm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 xml:space="preserve">Water resistance </w:t>
      </w:r>
      <w:r>
        <w:rPr>
          <w:rFonts w:ascii="Times Roman" w:hAnsi="Times Roman" w:hint="default"/>
          <w:sz w:val="32"/>
          <w:szCs w:val="32"/>
          <w:rtl w:val="0"/>
        </w:rPr>
        <w:t xml:space="preserve">                          </w:t>
      </w:r>
      <w:r>
        <w:rPr>
          <w:rFonts w:ascii="Times Roman" w:hAnsi="Times Roman"/>
          <w:sz w:val="32"/>
          <w:szCs w:val="32"/>
          <w:rtl w:val="0"/>
        </w:rPr>
        <w:t xml:space="preserve">10 ATM </w:t>
      </w:r>
      <w:r>
        <w:rPr>
          <w:rFonts w:ascii="Times Roman" w:hAnsi="Times Roman" w:hint="default"/>
          <w:sz w:val="32"/>
          <w:szCs w:val="32"/>
          <w:rtl w:val="0"/>
        </w:rPr>
        <w:t>–  </w:t>
      </w:r>
      <w:r>
        <w:rPr>
          <w:rFonts w:ascii="Times Roman" w:hAnsi="Times Roman"/>
          <w:sz w:val="32"/>
          <w:szCs w:val="32"/>
          <w:rtl w:val="0"/>
          <w:lang w:val="nl-NL"/>
        </w:rPr>
        <w:t>100 meters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Dial</w:t>
      </w:r>
      <w:r>
        <w:rPr>
          <w:rFonts w:ascii="Times Roman" w:hAnsi="Times Roman" w:hint="default"/>
          <w:sz w:val="32"/>
          <w:szCs w:val="32"/>
          <w:rtl w:val="0"/>
        </w:rPr>
        <w:t xml:space="preserve">                                               </w:t>
      </w:r>
      <w:r>
        <w:rPr>
          <w:rFonts w:ascii="Times Roman" w:hAnsi="Times Roman"/>
          <w:sz w:val="32"/>
          <w:szCs w:val="32"/>
          <w:rtl w:val="0"/>
          <w:lang w:val="fr-FR"/>
        </w:rPr>
        <w:t xml:space="preserve"> </w:t>
      </w:r>
      <w:r>
        <w:rPr>
          <w:rFonts w:ascii="Times Roman" w:hAnsi="Times Roman" w:hint="default"/>
          <w:sz w:val="32"/>
          <w:szCs w:val="32"/>
          <w:rtl w:val="0"/>
        </w:rPr>
        <w:t> </w:t>
      </w:r>
      <w:r>
        <w:rPr>
          <w:rFonts w:ascii="Times Roman" w:hAnsi="Times Roman"/>
          <w:sz w:val="32"/>
          <w:szCs w:val="32"/>
          <w:rtl w:val="0"/>
          <w:lang w:val="en-US"/>
        </w:rPr>
        <w:t>Stamped/CNC, Hand painted, SLN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Hands</w:t>
      </w:r>
      <w:r>
        <w:rPr>
          <w:rFonts w:ascii="Times Roman" w:hAnsi="Times Roman" w:hint="default"/>
          <w:sz w:val="32"/>
          <w:szCs w:val="32"/>
          <w:rtl w:val="0"/>
        </w:rPr>
        <w:t xml:space="preserve">                                             </w:t>
      </w:r>
      <w:r>
        <w:rPr>
          <w:rFonts w:ascii="Times Roman" w:hAnsi="Times Roman"/>
          <w:sz w:val="32"/>
          <w:szCs w:val="32"/>
          <w:rtl w:val="0"/>
          <w:lang w:val="en-US"/>
        </w:rPr>
        <w:t>Painted, SLN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Strap</w:t>
      </w:r>
      <w:r>
        <w:rPr>
          <w:rFonts w:ascii="Times Roman" w:hAnsi="Times Roman" w:hint="default"/>
          <w:sz w:val="32"/>
          <w:szCs w:val="32"/>
          <w:rtl w:val="0"/>
        </w:rPr>
        <w:t xml:space="preserve">         </w:t>
      </w:r>
      <w:r>
        <w:rPr>
          <w:rFonts w:ascii="Times Roman" w:hAnsi="Times Roman"/>
          <w:sz w:val="32"/>
          <w:szCs w:val="32"/>
          <w:rtl w:val="0"/>
          <w:lang w:val="fr-FR"/>
        </w:rPr>
        <w:t xml:space="preserve">                                      Swiss made, hand-stitched strap. 22/20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Buckle </w:t>
      </w:r>
      <w:r>
        <w:rPr>
          <w:rFonts w:ascii="Times Roman" w:hAnsi="Times Roman" w:hint="default"/>
          <w:sz w:val="32"/>
          <w:szCs w:val="32"/>
          <w:rtl w:val="0"/>
        </w:rPr>
        <w:t>                                           </w:t>
      </w:r>
      <w:r>
        <w:rPr>
          <w:rFonts w:ascii="Times Roman" w:hAnsi="Times Roman"/>
          <w:sz w:val="32"/>
          <w:szCs w:val="32"/>
          <w:rtl w:val="0"/>
          <w:lang w:val="en-US"/>
        </w:rPr>
        <w:t>Grade 5 Titanium, MAGON engraving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Crystals</w:t>
      </w:r>
      <w:r>
        <w:rPr>
          <w:rFonts w:ascii="Times Roman" w:hAnsi="Times Roman" w:hint="default"/>
          <w:sz w:val="32"/>
          <w:szCs w:val="32"/>
          <w:rtl w:val="0"/>
        </w:rPr>
        <w:t xml:space="preserve">                                     </w:t>
      </w:r>
      <w:r>
        <w:rPr>
          <w:rFonts w:ascii="Times Roman" w:hAnsi="Times Roman"/>
          <w:sz w:val="32"/>
          <w:szCs w:val="32"/>
          <w:rtl w:val="0"/>
          <w:lang w:val="fr-FR"/>
        </w:rPr>
        <w:t xml:space="preserve"> </w:t>
      </w:r>
      <w:r>
        <w:rPr>
          <w:rFonts w:ascii="Times Roman" w:hAnsi="Times Roman" w:hint="default"/>
          <w:sz w:val="32"/>
          <w:szCs w:val="32"/>
          <w:rtl w:val="0"/>
        </w:rPr>
        <w:t xml:space="preserve">  </w:t>
      </w:r>
      <w:r>
        <w:rPr>
          <w:rFonts w:ascii="Times Roman" w:hAnsi="Times Roman"/>
          <w:sz w:val="32"/>
          <w:szCs w:val="32"/>
          <w:rtl w:val="0"/>
          <w:lang w:val="en-US"/>
        </w:rPr>
        <w:t xml:space="preserve">Domed front and flat black.anti reflective </w:t>
      </w:r>
      <w:r>
        <w:rPr>
          <w:rFonts w:ascii="Times Roman" w:hAnsi="Times Roman" w:hint="default"/>
          <w:sz w:val="32"/>
          <w:szCs w:val="32"/>
          <w:rtl w:val="0"/>
        </w:rPr>
        <w:t xml:space="preserve">                                                        </w:t>
      </w:r>
      <w:r>
        <w:rPr>
          <w:rFonts w:ascii="Times Roman" w:hAnsi="Times Roman"/>
          <w:sz w:val="32"/>
          <w:szCs w:val="32"/>
          <w:rtl w:val="0"/>
          <w:lang w:val="en-US"/>
        </w:rPr>
        <w:t>coating</w:t>
      </w:r>
    </w:p>
    <w:p>
      <w:pPr>
        <w:pStyle w:val="Default"/>
        <w:bidi w:val="0"/>
        <w:spacing w:before="0" w:after="320"/>
        <w:ind w:left="0" w:right="0" w:firstLine="0"/>
        <w:jc w:val="both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 w:hint="default"/>
          <w:sz w:val="32"/>
          <w:szCs w:val="32"/>
          <w:rtl w:val="0"/>
        </w:rPr>
        <w:t>                                                        </w:t>
        <w:br w:type="textWrapping"/>
        <w:t>                                                        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latino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alatino"/>
        <a:ea typeface="Palatino"/>
        <a:cs typeface="Palatino"/>
      </a:majorFont>
      <a:minorFont>
        <a:latin typeface="Palatino"/>
        <a:ea typeface="Palatino"/>
        <a:cs typeface="Palatino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